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gif" ContentType="image/gif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jc w:val="center"/>
        <w:rPr/>
      </w:pPr>
      <w:r>
        <w:rPr>
          <w:sz w:val="40"/>
          <w:szCs w:val="40"/>
        </w:rPr>
        <w:t>Application for Certificate in Science Communication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91685" cy="412877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412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480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19550" cy="68580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Title"/>
        <w:spacing w:before="240" w:after="12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/>
      </w:pPr>
      <w:r>
        <w:rPr>
          <w:b w:val="false"/>
          <w:bCs w:val="false"/>
        </w:rPr>
        <w:t>21</w:t>
      </w:r>
      <w:r>
        <w:rPr>
          <w:b w:val="false"/>
          <w:bCs w:val="false"/>
          <w:vertAlign w:val="superscript"/>
        </w:rPr>
        <w:t>st</w:t>
      </w:r>
      <w:r>
        <w:rPr>
          <w:b w:val="false"/>
          <w:bCs w:val="false"/>
        </w:rPr>
        <w:t xml:space="preserve"> Century Scientists Working Group (http://21centurysci.com/)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Center for Innovation in Teaching and Learning (citl.illinois.edu)</w:t>
      </w:r>
      <w:r>
        <w:br w:type="page"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Information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Name: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Home Department: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Email Address: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Degree Sought (*): MS / PhD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Date of Completion: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Certificate Checklist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Applicants should contact the 21</w:t>
      </w:r>
      <w:r>
        <w:rPr>
          <w:b w:val="false"/>
          <w:bCs w:val="false"/>
          <w:sz w:val="24"/>
          <w:szCs w:val="24"/>
          <w:vertAlign w:val="superscript"/>
        </w:rPr>
        <w:t>st</w:t>
      </w:r>
      <w:r>
        <w:rPr>
          <w:b w:val="false"/>
          <w:bCs w:val="false"/>
          <w:sz w:val="24"/>
          <w:szCs w:val="24"/>
        </w:rPr>
        <w:t xml:space="preserve"> Century Scientists Working Group prior to beginning work on the certificate (</w:t>
      </w:r>
      <w:hyperlink r:id="rId4">
        <w:r>
          <w:rPr>
            <w:rStyle w:val="InternetLink"/>
            <w:b w:val="false"/>
            <w:bCs w:val="false"/>
            <w:sz w:val="24"/>
            <w:szCs w:val="24"/>
          </w:rPr>
          <w:t>21centurysci@gmail.com</w:t>
        </w:r>
      </w:hyperlink>
      <w:r>
        <w:rPr>
          <w:b w:val="false"/>
          <w:bCs w:val="false"/>
          <w:sz w:val="24"/>
          <w:szCs w:val="24"/>
        </w:rPr>
        <w:t>). All items on this checklist must b</w:t>
      </w:r>
      <w:r>
        <w:rPr>
          <w:sz w:val="24"/>
          <w:szCs w:val="24"/>
        </w:rPr>
        <w:t xml:space="preserve">e completed and documented in this application. It is the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applicant’s responsibility to keep track of all dates and signatures for verification of requirements.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(*)This certificate is designed for graduate students currently enrolled at the University of Illinois at Urbana-Champaign, but interested others should contact us.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Requirements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rPr/>
      </w:pPr>
      <w:r>
        <w:rPr/>
        <w:t>21</w:t>
      </w:r>
      <w:r>
        <w:rPr>
          <w:vertAlign w:val="superscript"/>
        </w:rPr>
        <w:t>st</w:t>
      </w:r>
      <w:r>
        <w:rPr/>
        <w:t xml:space="preserve"> Century Scientists Working Group journal clubs or talks.</w:t>
      </w:r>
    </w:p>
    <w:p>
      <w:pPr>
        <w:pStyle w:val="Normal"/>
        <w:numPr>
          <w:ilvl w:val="0"/>
          <w:numId w:val="4"/>
        </w:numPr>
        <w:rPr/>
      </w:pPr>
      <w:r>
        <w:rPr/>
        <w:t>Attend science communication-themed workshops or seminars.</w:t>
      </w:r>
    </w:p>
    <w:p>
      <w:pPr>
        <w:pStyle w:val="Normal"/>
        <w:numPr>
          <w:ilvl w:val="0"/>
          <w:numId w:val="4"/>
        </w:numPr>
        <w:rPr/>
      </w:pPr>
      <w:r>
        <w:rPr/>
        <w:t>Read, watch, or listen to an experienced science communicator and complete a report.</w:t>
      </w:r>
    </w:p>
    <w:p>
      <w:pPr>
        <w:pStyle w:val="Normal"/>
        <w:numPr>
          <w:ilvl w:val="0"/>
          <w:numId w:val="4"/>
        </w:numPr>
        <w:rPr/>
      </w:pPr>
      <w:r>
        <w:rPr/>
        <w:t>Complete a public engagement project and submit a report on it.</w:t>
      </w:r>
    </w:p>
    <w:p>
      <w:pPr>
        <w:pStyle w:val="Normal"/>
        <w:numPr>
          <w:ilvl w:val="0"/>
          <w:numId w:val="4"/>
        </w:numPr>
        <w:rPr/>
      </w:pPr>
      <w:r>
        <w:rPr/>
        <w:t>Complete a reflective piece on your philosophy of science communication and public engagement.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Attend three 21</w:t>
      </w:r>
      <w:r>
        <w:rPr>
          <w:b/>
          <w:bCs/>
          <w:position w:val="8"/>
          <w:sz w:val="19"/>
        </w:rPr>
        <w:t>st</w:t>
      </w:r>
      <w:r>
        <w:rPr>
          <w:b/>
          <w:bCs/>
        </w:rPr>
        <w:t xml:space="preserve"> Century Scientists Working Group journal clubs or talks, and present at one 21</w:t>
      </w:r>
      <w:r>
        <w:rPr>
          <w:b/>
          <w:bCs/>
          <w:position w:val="8"/>
          <w:sz w:val="19"/>
        </w:rPr>
        <w:t>st</w:t>
      </w:r>
      <w:r>
        <w:rPr>
          <w:b/>
          <w:bCs/>
        </w:rPr>
        <w:t xml:space="preserve"> Century Scientists Working Group journal club.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Dates attended (three minimum):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Date(s) presented (one minimum):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Working Group journal clubs are typically offered once monthly and last one hour, including discussion; organized talks are offered several times per semester and also last about one hour. See the 21</w:t>
      </w:r>
      <w:r>
        <w:rPr>
          <w:vertAlign w:val="superscript"/>
        </w:rPr>
        <w:t>st</w:t>
      </w:r>
      <w:r>
        <w:rPr/>
        <w:t xml:space="preserve"> Century Scientists Working Group website (21centurysci.com) for meeting times and location.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 Attend a minimum of 10 hours of science communication-themed workshops or seminars.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 xml:space="preserve">This must include </w:t>
      </w:r>
      <w:bookmarkStart w:id="0" w:name="_GoBack"/>
      <w:bookmarkEnd w:id="0"/>
      <w:r>
        <w:rPr>
          <w:i/>
          <w:iCs/>
        </w:rPr>
        <w:t>attending the 21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Century Scientist annual workshop.</w:t>
      </w:r>
      <w:r>
        <w:rPr/>
        <w:t xml:space="preserve"> You may select from the following or request to have another workshop accepted. For on campus events, obtain a signature to verify your presence. For off campus events, submit a brief description of the event and your reaction to it (for example, one paragraph of text; your storified live tweets of the event; or other media).</w:t>
      </w:r>
    </w:p>
    <w:p>
      <w:pPr>
        <w:pStyle w:val="Normal"/>
        <w:numPr>
          <w:ilvl w:val="0"/>
          <w:numId w:val="1"/>
        </w:numPr>
        <w:rPr/>
      </w:pPr>
      <w:r>
        <w:rPr/>
        <w:t>21</w:t>
      </w:r>
      <w:r>
        <w:rPr>
          <w:vertAlign w:val="superscript"/>
        </w:rPr>
        <w:t>st</w:t>
      </w:r>
      <w:r>
        <w:rPr/>
        <w:t xml:space="preserve"> Century Scientist weekly meetings</w:t>
      </w:r>
    </w:p>
    <w:p>
      <w:pPr>
        <w:pStyle w:val="Normal"/>
        <w:numPr>
          <w:ilvl w:val="0"/>
          <w:numId w:val="1"/>
        </w:numPr>
        <w:rPr/>
      </w:pPr>
      <w:r>
        <w:rPr/>
        <w:t>ComSciCon (comscicon.com, local or national)</w:t>
      </w:r>
    </w:p>
    <w:p>
      <w:pPr>
        <w:pStyle w:val="Normal"/>
        <w:numPr>
          <w:ilvl w:val="0"/>
          <w:numId w:val="1"/>
        </w:numPr>
        <w:rPr/>
      </w:pPr>
      <w:r>
        <w:rPr/>
        <w:t>AAAS science communication workshop</w:t>
      </w:r>
    </w:p>
    <w:p>
      <w:pPr>
        <w:pStyle w:val="Normal"/>
        <w:numPr>
          <w:ilvl w:val="0"/>
          <w:numId w:val="1"/>
        </w:numPr>
        <w:rPr/>
      </w:pPr>
      <w:r>
        <w:rPr/>
        <w:t>science communication track at professional meeting (with prior approval)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Events attended (descriptions and dates):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Read, watch, or listen to an experienced science communicator and complete a report.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Your report should describe the content, what the communicator did well, what could have been improved upon (if anything), and what you learned from the experience.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Read a science themed book intended for a lay audience</w:t>
      </w:r>
    </w:p>
    <w:p>
      <w:pPr>
        <w:pStyle w:val="Normal"/>
        <w:numPr>
          <w:ilvl w:val="0"/>
          <w:numId w:val="2"/>
        </w:numPr>
        <w:rPr/>
      </w:pPr>
      <w:r>
        <w:rPr/>
        <w:t>Read 3 science blog posts by a single author or on the same topic</w:t>
      </w:r>
    </w:p>
    <w:p>
      <w:pPr>
        <w:pStyle w:val="Normal"/>
        <w:numPr>
          <w:ilvl w:val="0"/>
          <w:numId w:val="2"/>
        </w:numPr>
        <w:rPr/>
      </w:pPr>
      <w:r>
        <w:rPr/>
        <w:t>Read 3 related science themed magazine articles (by the same author, from the same magazine, or covering similar concepts)</w:t>
      </w:r>
    </w:p>
    <w:p>
      <w:pPr>
        <w:pStyle w:val="Normal"/>
        <w:numPr>
          <w:ilvl w:val="0"/>
          <w:numId w:val="2"/>
        </w:numPr>
        <w:rPr/>
      </w:pPr>
      <w:r>
        <w:rPr/>
        <w:t>Watch a live science presentation intended for a lay audience</w:t>
      </w:r>
    </w:p>
    <w:p>
      <w:pPr>
        <w:pStyle w:val="Normal"/>
        <w:numPr>
          <w:ilvl w:val="0"/>
          <w:numId w:val="2"/>
        </w:numPr>
        <w:rPr/>
      </w:pPr>
      <w:r>
        <w:rPr/>
        <w:t>Attend a live public engagement event, such as a children's museum science presentation</w:t>
      </w:r>
    </w:p>
    <w:p>
      <w:pPr>
        <w:pStyle w:val="Normal"/>
        <w:numPr>
          <w:ilvl w:val="0"/>
          <w:numId w:val="2"/>
        </w:numPr>
        <w:rPr/>
      </w:pPr>
      <w:r>
        <w:rPr/>
        <w:t>Watch a single long-form or 3 short-form science themed videos intended for a lay audience, preferably with a unifying theme (e.g., all on related topics) or a single format (e.g., all TED or all TED-Ed videos).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Please attach report to your application. (See last page for details on report requirements.)</w:t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Complete at least one public engagement project and complete a report on your experience (what you did and what you learned from it).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Maintain a blog/vlog/podcast covering science for a lay audience (minimum 5 posts)</w:t>
      </w:r>
    </w:p>
    <w:p>
      <w:pPr>
        <w:pStyle w:val="Normal"/>
        <w:numPr>
          <w:ilvl w:val="0"/>
          <w:numId w:val="3"/>
        </w:numPr>
        <w:rPr/>
      </w:pPr>
      <w:r>
        <w:rPr/>
        <w:t>Publish a science story in a popular press publication</w:t>
      </w:r>
    </w:p>
    <w:p>
      <w:pPr>
        <w:pStyle w:val="Normal"/>
        <w:numPr>
          <w:ilvl w:val="0"/>
          <w:numId w:val="3"/>
        </w:numPr>
        <w:rPr/>
      </w:pPr>
      <w:r>
        <w:rPr/>
        <w:t>Create a related series of videos on science for a lay audience and publish them (e.g. on YouTube) (minimum 5 videos)</w:t>
      </w:r>
    </w:p>
    <w:p>
      <w:pPr>
        <w:pStyle w:val="Normal"/>
        <w:numPr>
          <w:ilvl w:val="0"/>
          <w:numId w:val="3"/>
        </w:numPr>
        <w:rPr/>
      </w:pPr>
      <w:r>
        <w:rPr/>
        <w:t>Participate in planning and implementing a public science event, such as in a school classroom, at a farmer's market, or in a museum (contact 21</w:t>
      </w:r>
      <w:r>
        <w:rPr>
          <w:vertAlign w:val="superscript"/>
        </w:rPr>
        <w:t>st</w:t>
      </w:r>
      <w:r>
        <w:rPr/>
        <w:t xml:space="preserve"> Century Scientists Working Group for assistance in identifying groups currently running such events)</w:t>
      </w:r>
    </w:p>
    <w:p>
      <w:pPr>
        <w:pStyle w:val="Normal"/>
        <w:numPr>
          <w:ilvl w:val="0"/>
          <w:numId w:val="3"/>
        </w:numPr>
        <w:rPr/>
      </w:pPr>
      <w:r>
        <w:rPr/>
        <w:t>Complete a science communication class at U of I (list of classes attached, or you may petition to have a new class accepted)</w:t>
      </w:r>
    </w:p>
    <w:p>
      <w:pPr>
        <w:pStyle w:val="Normal"/>
        <w:numPr>
          <w:ilvl w:val="0"/>
          <w:numId w:val="3"/>
        </w:numPr>
        <w:rPr/>
      </w:pPr>
      <w:r>
        <w:rPr/>
        <w:t>Complete a one-semester or longer SciComm internship (contact 21</w:t>
      </w:r>
      <w:r>
        <w:rPr>
          <w:vertAlign w:val="superscript"/>
        </w:rPr>
        <w:t>st</w:t>
      </w:r>
      <w:r>
        <w:rPr/>
        <w:t xml:space="preserve"> Century Science Working Group for assistance in setting one up)</w:t>
      </w:r>
    </w:p>
    <w:p>
      <w:pPr>
        <w:pStyle w:val="Normal"/>
        <w:numPr>
          <w:ilvl w:val="0"/>
          <w:numId w:val="3"/>
        </w:numPr>
        <w:rPr/>
      </w:pPr>
      <w:r>
        <w:rPr/>
        <w:t>Present on science to a live lay audience (minimum 20 minutes)</w:t>
      </w:r>
    </w:p>
    <w:p>
      <w:pPr>
        <w:pStyle w:val="Normal"/>
        <w:numPr>
          <w:ilvl w:val="0"/>
          <w:numId w:val="3"/>
        </w:numPr>
        <w:rPr/>
      </w:pPr>
      <w:r>
        <w:rPr/>
        <w:t>Other project, with prior approval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Please attach report to your application. (See last page for details on report requirements.)</w:t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Complete a reflective piece on your philosophy of science communication and public engagement.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Possible topics that you might cover include: What does science communication mean to you? Why is science communication important? What is an audience, or, what is </w:t>
      </w:r>
      <w:r>
        <w:rPr>
          <w:i/>
          <w:iCs/>
        </w:rPr>
        <w:t>your</w:t>
      </w:r>
      <w:r>
        <w:rPr>
          <w:i w:val="false"/>
          <w:iCs w:val="false"/>
        </w:rPr>
        <w:t xml:space="preserve"> audience? How do you prefer to engage with your audience, and how do you determine whether that engagement has been successful? Ideally</w:t>
      </w:r>
      <w:r>
        <w:rPr/>
        <w:t>, this report will include how your understanding changed over time during the course of completing the requirements.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Please attach report to your application. (See last page for details on report requirements.)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Reflective report guidelines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t>A reflective report may take any format you prefer, including an essay (about 2 pages), video (about 5 minutes), infographic, series of photographs, or comic (sequential art). In the case of the two requirements, observation of an experienced communicator and completion of a public engagement project, the goal of the report is a) to describe the experience and b) to reflect on what you learned from the experience.</w:t>
      </w:r>
    </w:p>
    <w:p>
      <w:pPr>
        <w:pStyle w:val="Normal"/>
        <w:rPr/>
      </w:pPr>
      <w:r>
        <w:rPr>
          <w:b/>
          <w:sz w:val="44"/>
          <w:szCs w:val="44"/>
        </w:rPr>
        <w:t>Attendance sheet</w:t>
      </w:r>
    </w:p>
    <w:p>
      <w:pPr>
        <w:pStyle w:val="Normal"/>
        <w:rPr/>
      </w:pPr>
      <w:r>
        <w:rPr>
          <w:i/>
        </w:rPr>
        <w:t>Please print and fill out (signatures should be obtained at each event attended), then attach scanned copy to your certificate application.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Attendance at 21sci journal clubs or talks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You should attend at least three 21sci journal clubs or talks. Additionally, you should present at at least one 21sci journal club.</w:t>
      </w:r>
    </w:p>
    <w:p>
      <w:pPr>
        <w:pStyle w:val="Normal"/>
        <w:rPr/>
      </w:pPr>
      <w:r>
        <w:rPr/>
      </w:r>
    </w:p>
    <w:tbl>
      <w:tblPr>
        <w:tblStyle w:val="TableGrid"/>
        <w:tblW w:w="88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86"/>
        <w:gridCol w:w="3370"/>
        <w:gridCol w:w="2274"/>
        <w:gridCol w:w="2125"/>
      </w:tblGrid>
      <w:tr>
        <w:trPr/>
        <w:tc>
          <w:tcPr>
            <w:tcW w:w="108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337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40"/>
                <w:szCs w:val="40"/>
              </w:rPr>
              <w:t>Talk/paper title</w:t>
            </w:r>
          </w:p>
        </w:tc>
        <w:tc>
          <w:tcPr>
            <w:tcW w:w="227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40"/>
                <w:szCs w:val="40"/>
              </w:rPr>
              <w:t>Presented?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40"/>
                <w:szCs w:val="40"/>
              </w:rPr>
              <w:t>Signature</w:t>
            </w:r>
          </w:p>
        </w:tc>
      </w:tr>
      <w:tr>
        <w:trPr/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370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274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370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274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370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274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370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274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086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3370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274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Attendance at science communication-themed workshops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You should attend at 10 hours of science communication-themed workshops or seminars. This must include the 21sci annual spring workshop.</w:t>
      </w:r>
    </w:p>
    <w:p>
      <w:pPr>
        <w:pStyle w:val="Normal"/>
        <w:rPr/>
      </w:pPr>
      <w:r>
        <w:rPr/>
      </w:r>
    </w:p>
    <w:tbl>
      <w:tblPr>
        <w:tblStyle w:val="TableGrid"/>
        <w:tblW w:w="88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98"/>
        <w:gridCol w:w="4049"/>
        <w:gridCol w:w="1495"/>
        <w:gridCol w:w="2213"/>
      </w:tblGrid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40"/>
                <w:szCs w:val="40"/>
              </w:rPr>
              <w:t>Workshop</w:t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40"/>
                <w:szCs w:val="40"/>
              </w:rPr>
              <w:t>Hours</w:t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40"/>
                <w:szCs w:val="40"/>
              </w:rPr>
              <w:t>Signature</w:t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098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DejaVu Sans"/>
        <w:sz w:val="20"/>
        <w:szCs w:val="24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Cambria" w:hAnsi="Cambria" w:eastAsia="ＭＳ 明朝" w:cs="DejaVu Sans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OpenSymbol"/>
    </w:rPr>
  </w:style>
  <w:style w:type="character" w:styleId="NumberingSymbols">
    <w:name w:val="Numbering Symbols"/>
    <w:qFormat/>
    <w:rPr/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Header">
    <w:name w:val="Header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hyperlink" Target="mailto:21centurysci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LibreOffice/4.4.3.2$Linux_X86_64 LibreOffice_project/40m0$Build-2</Application>
  <Paragraphs>68</Paragraphs>
  <Company>University of Illinois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2016-02-17T17:58:00Z</dcterms:created>
  <dc:creator>Jennifer Follis</dc:creator>
  <dc:language>en-US</dc:language>
  <cp:lastModifiedBy>Jessica Hekman</cp:lastModifiedBy>
  <dcterms:modified xsi:type="dcterms:W3CDTF">2017-05-28T16:22:32Z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Illinois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